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5207" w:val="left" w:leader="none"/>
          <w:tab w:pos="10386" w:val="left" w:leader="none"/>
        </w:tabs>
        <w:spacing w:line="200" w:lineRule="atLeast"/>
        <w:ind w:left="16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2"/>
          <w:sz w:val="20"/>
        </w:rPr>
        <w:drawing>
          <wp:inline distT="0" distB="0" distL="0" distR="0">
            <wp:extent cx="1943100" cy="11901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9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815140" cy="1700783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140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1262663" cy="1280731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663" cy="128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443" w:lineRule="exact" w:before="0"/>
        <w:ind w:left="0" w:right="1055" w:firstLine="0"/>
        <w:jc w:val="center"/>
        <w:rPr>
          <w:rFonts w:ascii="Comic Sans MS" w:hAnsi="Comic Sans MS" w:cs="Comic Sans MS" w:eastAsia="Comic Sans MS"/>
          <w:sz w:val="36"/>
          <w:szCs w:val="36"/>
        </w:rPr>
      </w:pPr>
      <w:r>
        <w:rPr/>
        <w:pict>
          <v:shape style="position:absolute;margin-left:55.853882pt;margin-top:14.172497pt;width:130.989792pt;height:55.416656pt;mso-position-horizontal-relative:page;mso-position-vertical-relative:paragraph;z-index:1192" type="#_x0000_t75" stroked="false">
            <v:imagedata r:id="rId8" o:title=""/>
          </v:shape>
        </w:pict>
      </w:r>
      <w:r>
        <w:rPr/>
        <w:pict>
          <v:shape style="position:absolute;margin-left:632.268494pt;margin-top:2.930859pt;width:132.982086pt;height:73.878937pt;mso-position-horizontal-relative:page;mso-position-vertical-relative:paragraph;z-index:1216" type="#_x0000_t75" stroked="false">
            <v:imagedata r:id="rId9" o:title=""/>
          </v:shape>
        </w:pict>
      </w:r>
      <w:r>
        <w:rPr>
          <w:rFonts w:ascii="Comic Sans MS"/>
          <w:sz w:val="36"/>
        </w:rPr>
        <w:t>2016</w:t>
      </w:r>
      <w:r>
        <w:rPr>
          <w:rFonts w:ascii="Comic Sans MS"/>
          <w:spacing w:val="3"/>
          <w:sz w:val="36"/>
        </w:rPr>
        <w:t> </w:t>
      </w:r>
      <w:r>
        <w:rPr>
          <w:rFonts w:ascii="Comic Sans MS"/>
          <w:sz w:val="36"/>
        </w:rPr>
        <w:t>World</w:t>
      </w:r>
      <w:r>
        <w:rPr>
          <w:rFonts w:ascii="Comic Sans MS"/>
          <w:spacing w:val="-2"/>
          <w:sz w:val="36"/>
        </w:rPr>
        <w:t> </w:t>
      </w:r>
      <w:r>
        <w:rPr>
          <w:rFonts w:ascii="Comic Sans MS"/>
          <w:sz w:val="36"/>
        </w:rPr>
        <w:t>Barefoot Water</w:t>
      </w:r>
      <w:r>
        <w:rPr>
          <w:rFonts w:ascii="Comic Sans MS"/>
          <w:spacing w:val="2"/>
          <w:sz w:val="36"/>
        </w:rPr>
        <w:t> </w:t>
      </w:r>
      <w:r>
        <w:rPr>
          <w:rFonts w:ascii="Comic Sans MS"/>
          <w:sz w:val="36"/>
        </w:rPr>
        <w:t>Ski Championships</w:t>
      </w:r>
    </w:p>
    <w:p>
      <w:pPr>
        <w:spacing w:line="408" w:lineRule="exact" w:before="0"/>
        <w:ind w:left="0" w:right="1056" w:firstLine="0"/>
        <w:jc w:val="center"/>
        <w:rPr>
          <w:rFonts w:ascii="Comic Sans MS" w:hAnsi="Comic Sans MS" w:cs="Comic Sans MS" w:eastAsia="Comic Sans MS"/>
          <w:sz w:val="36"/>
          <w:szCs w:val="36"/>
        </w:rPr>
      </w:pPr>
      <w:r>
        <w:rPr>
          <w:rFonts w:ascii="Comic Sans MS"/>
          <w:sz w:val="36"/>
        </w:rPr>
        <w:t>presented by Bank First</w:t>
      </w:r>
    </w:p>
    <w:p>
      <w:pPr>
        <w:tabs>
          <w:tab w:pos="1389" w:val="left" w:leader="none"/>
        </w:tabs>
        <w:spacing w:line="455" w:lineRule="exact" w:before="0"/>
        <w:ind w:left="0" w:right="1056" w:firstLine="0"/>
        <w:jc w:val="center"/>
        <w:rPr>
          <w:rFonts w:ascii="Comic Sans MS" w:hAnsi="Comic Sans MS" w:cs="Comic Sans MS" w:eastAsia="Comic Sans MS"/>
          <w:sz w:val="36"/>
          <w:szCs w:val="36"/>
        </w:rPr>
      </w:pPr>
      <w:r>
        <w:rPr>
          <w:rFonts w:ascii="Comic Sans MS"/>
          <w:sz w:val="36"/>
        </w:rPr>
        <w:t>August</w:t>
        <w:tab/>
        <w:t>13-20 Alma Center, WI USA</w:t>
      </w:r>
    </w:p>
    <w:p>
      <w:pPr>
        <w:spacing w:before="18"/>
        <w:ind w:left="0" w:right="912" w:firstLine="0"/>
        <w:jc w:val="center"/>
        <w:rPr>
          <w:rFonts w:ascii="Comic Sans MS" w:hAnsi="Comic Sans MS" w:cs="Comic Sans MS" w:eastAsia="Comic Sans MS"/>
          <w:sz w:val="36"/>
          <w:szCs w:val="36"/>
        </w:rPr>
      </w:pPr>
      <w:r>
        <w:rPr>
          <w:rFonts w:ascii="Comic Sans MS"/>
          <w:sz w:val="36"/>
        </w:rPr>
        <w:t>DEFINITIVE</w:t>
      </w:r>
      <w:r>
        <w:rPr>
          <w:rFonts w:ascii="Comic Sans MS"/>
          <w:spacing w:val="1"/>
          <w:sz w:val="36"/>
        </w:rPr>
        <w:t> </w:t>
      </w:r>
      <w:r>
        <w:rPr>
          <w:rFonts w:ascii="Comic Sans MS"/>
          <w:sz w:val="36"/>
        </w:rPr>
        <w:t>ENTRY</w:t>
      </w:r>
      <w:r>
        <w:rPr>
          <w:rFonts w:ascii="Comic Sans MS"/>
          <w:spacing w:val="1"/>
          <w:sz w:val="36"/>
        </w:rPr>
        <w:t> </w:t>
      </w:r>
      <w:r>
        <w:rPr>
          <w:rFonts w:ascii="Comic Sans MS"/>
          <w:sz w:val="36"/>
        </w:rPr>
        <w:t>FORM</w:t>
      </w:r>
    </w:p>
    <w:p>
      <w:pPr>
        <w:spacing w:line="240" w:lineRule="auto" w:before="13"/>
        <w:rPr>
          <w:rFonts w:ascii="Comic Sans MS" w:hAnsi="Comic Sans MS" w:cs="Comic Sans MS" w:eastAsia="Comic Sans MS"/>
          <w:sz w:val="4"/>
          <w:szCs w:val="4"/>
        </w:rPr>
      </w:pPr>
    </w:p>
    <w:p>
      <w:pPr>
        <w:spacing w:line="200" w:lineRule="atLeast"/>
        <w:ind w:left="3099" w:right="0" w:firstLine="0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 w:hAnsi="Comic Sans MS" w:cs="Comic Sans MS" w:eastAsia="Comic Sans MS"/>
          <w:sz w:val="20"/>
          <w:szCs w:val="20"/>
        </w:rPr>
        <w:pict>
          <v:group style="width:438.7pt;height:12.4pt;mso-position-horizontal-relative:char;mso-position-vertical-relative:line" coordorigin="0,0" coordsize="8774,248">
            <v:shape style="position:absolute;left:0;top:0;width:378;height:247" type="#_x0000_t75" stroked="false">
              <v:imagedata r:id="rId10" o:title=""/>
            </v:shape>
            <v:shape style="position:absolute;left:293;top:0;width:338;height:247" type="#_x0000_t75" stroked="false">
              <v:imagedata r:id="rId11" o:title=""/>
            </v:shape>
            <v:shape style="position:absolute;left:562;top:0;width:1232;height:247" type="#_x0000_t75" stroked="false">
              <v:imagedata r:id="rId12" o:title=""/>
            </v:shape>
            <v:shape style="position:absolute;left:1712;top:0;width:490;height:247" type="#_x0000_t75" stroked="false">
              <v:imagedata r:id="rId13" o:title=""/>
            </v:shape>
            <v:shape style="position:absolute;left:2122;top:0;width:615;height:247" type="#_x0000_t75" stroked="false">
              <v:imagedata r:id="rId14" o:title=""/>
            </v:shape>
            <v:shape style="position:absolute;left:2655;top:0;width:616;height:247" type="#_x0000_t75" stroked="false">
              <v:imagedata r:id="rId15" o:title=""/>
            </v:shape>
            <v:shape style="position:absolute;left:3209;top:0;width:988;height:247" type="#_x0000_t75" stroked="false">
              <v:imagedata r:id="rId16" o:title=""/>
            </v:shape>
            <v:shape style="position:absolute;left:4129;top:0;width:784;height:247" type="#_x0000_t75" stroked="false">
              <v:imagedata r:id="rId17" o:title=""/>
            </v:shape>
            <v:shape style="position:absolute;left:4842;top:0;width:467;height:247" type="#_x0000_t75" stroked="false">
              <v:imagedata r:id="rId18" o:title=""/>
            </v:shape>
            <v:shape style="position:absolute;left:5233;top:0;width:726;height:247" type="#_x0000_t75" stroked="false">
              <v:imagedata r:id="rId19" o:title=""/>
            </v:shape>
            <v:shape style="position:absolute;left:5881;top:0;width:983;height:247" type="#_x0000_t75" stroked="false">
              <v:imagedata r:id="rId20" o:title=""/>
            </v:shape>
            <v:shape style="position:absolute;left:6795;top:0;width:378;height:247" type="#_x0000_t75" stroked="false">
              <v:imagedata r:id="rId10" o:title=""/>
            </v:shape>
            <v:shape style="position:absolute;left:7088;top:0;width:1093;height:247" type="#_x0000_t75" stroked="false">
              <v:imagedata r:id="rId21" o:title=""/>
            </v:shape>
            <v:shape style="position:absolute;left:8102;top:0;width:672;height:247" type="#_x0000_t75" stroked="false">
              <v:imagedata r:id="rId22" o:title=""/>
            </v:shape>
          </v:group>
        </w:pict>
      </w:r>
      <w:r>
        <w:rPr>
          <w:rFonts w:ascii="Comic Sans MS" w:hAnsi="Comic Sans MS" w:cs="Comic Sans MS" w:eastAsia="Comic Sans MS"/>
          <w:sz w:val="20"/>
          <w:szCs w:val="20"/>
        </w:rPr>
      </w:r>
    </w:p>
    <w:p>
      <w:pPr>
        <w:spacing w:line="240" w:lineRule="auto" w:before="6"/>
        <w:rPr>
          <w:rFonts w:ascii="Comic Sans MS" w:hAnsi="Comic Sans MS" w:cs="Comic Sans MS" w:eastAsia="Comic Sans MS"/>
          <w:sz w:val="16"/>
          <w:szCs w:val="16"/>
        </w:rPr>
      </w:pPr>
    </w:p>
    <w:p>
      <w:pPr>
        <w:spacing w:line="245" w:lineRule="auto" w:before="72"/>
        <w:ind w:left="460" w:right="9785" w:firstLine="0"/>
        <w:jc w:val="left"/>
        <w:rPr>
          <w:rFonts w:ascii="Cambria" w:hAnsi="Cambria" w:cs="Cambria" w:eastAsia="Cambria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760010pt;margin-top:22.44095pt;width:500.75pt;height:151.6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9"/>
                    <w:gridCol w:w="1981"/>
                    <w:gridCol w:w="1980"/>
                    <w:gridCol w:w="2264"/>
                    <w:gridCol w:w="77"/>
                  </w:tblGrid>
                  <w:tr>
                    <w:trPr>
                      <w:trHeight w:val="510" w:hRule="exact"/>
                    </w:trPr>
                    <w:tc>
                      <w:tcPr>
                        <w:tcW w:w="36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2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1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2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2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22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4" w:hRule="exact"/>
                    </w:trPr>
                    <w:tc>
                      <w:tcPr>
                        <w:tcW w:w="3689" w:type="dxa"/>
                        <w:tcBorders>
                          <w:top w:val="single" w:sz="22" w:space="0" w:color="000000"/>
                          <w:left w:val="single" w:sz="7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mbria" w:hAnsi="Cambria" w:cs="Cambria" w:eastAsia="Cambria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41" w:lineRule="exact"/>
                          <w:ind w:left="109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ENTERING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AS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22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534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SLALOM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22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577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TRICKS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22" w:space="0" w:color="000000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67" w:right="0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JUMP</w:t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1" w:hRule="exact"/>
                    </w:trPr>
                    <w:tc>
                      <w:tcPr>
                        <w:tcW w:w="3689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1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41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JR /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SR</w:t>
                        </w:r>
                        <w:r>
                          <w:rPr>
                            <w:rFonts w:ascii="Arial"/>
                            <w:sz w:val="22"/>
                          </w:rPr>
                          <w:t> /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Open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241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JR /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SR</w:t>
                        </w:r>
                        <w:r>
                          <w:rPr>
                            <w:rFonts w:ascii="Arial"/>
                            <w:sz w:val="22"/>
                          </w:rPr>
                          <w:t> /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Open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 w:sz="6" w:space="0" w:color="auto"/>
                          <w:left w:val="single" w:sz="8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421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JR /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SR</w:t>
                        </w:r>
                        <w:r>
                          <w:rPr>
                            <w:rFonts w:ascii="Arial"/>
                            <w:sz w:val="22"/>
                          </w:rPr>
                          <w:t> /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Open</w:t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368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Team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Member in: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4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3689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Reserve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Team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Member in: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3689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7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Individually Qualified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skier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in: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"/>
          <w:sz w:val="20"/>
        </w:rPr>
        <w:t>Return the forms to the Local Organizing Committee Registrar, Confederation Barefoot Council Chairman,</w:t>
      </w:r>
    </w:p>
    <w:p>
      <w:pPr>
        <w:tabs>
          <w:tab w:pos="5495" w:val="left" w:leader="none"/>
        </w:tabs>
        <w:spacing w:line="187" w:lineRule="auto" w:before="41"/>
        <w:ind w:left="460" w:right="7974" w:firstLine="0"/>
        <w:jc w:val="left"/>
        <w:rPr>
          <w:rFonts w:ascii="Cambria" w:hAnsi="Cambria" w:cs="Cambria" w:eastAsia="Cambria"/>
          <w:sz w:val="20"/>
          <w:szCs w:val="20"/>
        </w:rPr>
      </w:pPr>
      <w:r>
        <w:rPr/>
        <w:pict>
          <v:shape style="position:absolute;margin-left:287.450012pt;margin-top:19.909027pt;width:12.96pt;height:12pt;mso-position-horizontal-relative:page;mso-position-vertical-relative:paragraph;z-index:-6856" type="#_x0000_t75" stroked="false">
            <v:imagedata r:id="rId23" o:title=""/>
          </v:shape>
        </w:pict>
      </w:r>
      <w:r>
        <w:rPr>
          <w:rFonts w:ascii="Cambria"/>
          <w:sz w:val="20"/>
        </w:rPr>
        <w:t>and the WBC Chairman at least 4 weeks prior to the</w:t>
        <w:tab/>
      </w:r>
      <w:r>
        <w:rPr>
          <w:rFonts w:ascii="Cambria"/>
          <w:position w:val="-11"/>
          <w:sz w:val="20"/>
        </w:rPr>
        <w:drawing>
          <wp:inline distT="0" distB="0" distL="0" distR="0">
            <wp:extent cx="1297749" cy="169163"/>
            <wp:effectExtent l="0" t="0" r="0" b="0"/>
            <wp:docPr id="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4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1"/>
          <w:sz w:val="20"/>
        </w:rPr>
      </w:r>
      <w:r>
        <w:rPr>
          <w:rFonts w:ascii="Times New Roman"/>
          <w:position w:val="-11"/>
          <w:sz w:val="20"/>
        </w:rPr>
        <w:t> </w:t>
      </w:r>
      <w:r>
        <w:rPr>
          <w:rFonts w:ascii="Cambria"/>
          <w:sz w:val="20"/>
        </w:rPr>
        <w:t>start of competition.</w:t>
      </w:r>
    </w:p>
    <w:p>
      <w:pPr>
        <w:spacing w:line="240" w:lineRule="auto" w:before="9"/>
        <w:rPr>
          <w:rFonts w:ascii="Cambria" w:hAnsi="Cambria" w:cs="Cambria" w:eastAsia="Cambria"/>
          <w:sz w:val="19"/>
          <w:szCs w:val="19"/>
        </w:rPr>
      </w:pPr>
    </w:p>
    <w:p>
      <w:pPr>
        <w:spacing w:before="0"/>
        <w:ind w:left="3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Deadline: July 17th, 2016</w:t>
      </w:r>
    </w:p>
    <w:p>
      <w:pPr>
        <w:spacing w:before="109"/>
        <w:ind w:left="42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1.709999pt;margin-top:9.602859pt;width:158.75pt;height:43.25pt;mso-position-horizontal-relative:page;mso-position-vertical-relative:paragraph;z-index:-6832" coordorigin="1434,192" coordsize="3175,865">
            <v:shape style="position:absolute;left:1908;top:192;width:151;height:288" type="#_x0000_t75" stroked="false">
              <v:imagedata r:id="rId25" o:title=""/>
            </v:shape>
            <v:shape style="position:absolute;left:1440;top:481;width:630;height:288" type="#_x0000_t75" stroked="false">
              <v:imagedata r:id="rId26" o:title=""/>
            </v:shape>
            <v:shape style="position:absolute;left:1964;top:481;width:1136;height:288" type="#_x0000_t75" stroked="false">
              <v:imagedata r:id="rId27" o:title=""/>
            </v:shape>
            <v:shape style="position:absolute;left:2986;top:481;width:1537;height:288" type="#_x0000_t75" stroked="false">
              <v:imagedata r:id="rId28" o:title=""/>
            </v:shape>
            <v:shape style="position:absolute;left:4407;top:481;width:202;height:288" type="#_x0000_t75" stroked="false">
              <v:imagedata r:id="rId29" o:title=""/>
            </v:shape>
            <v:shape style="position:absolute;left:1440;top:769;width:1954;height:288" type="#_x0000_t75" stroked="false">
              <v:imagedata r:id="rId30" o:title=""/>
            </v:shape>
            <v:group style="position:absolute;left:1440;top:1030;width:1839;height:2" coordorigin="1440,1030" coordsize="1839,2">
              <v:shape style="position:absolute;left:1440;top:1030;width:1839;height:2" coordorigin="1440,1030" coordsize="1839,0" path="m1440,1030l3279,1030e" filled="false" stroked="true" strokeweight=".580pt" strokecolor="#0000ff">
                <v:path arrowok="t"/>
              </v:shape>
            </v:group>
            <w10:wrap type="none"/>
          </v:group>
        </w:pict>
      </w:r>
      <w:hyperlink r:id="rId31">
        <w:r>
          <w:rPr>
            <w:rFonts w:ascii="Arial"/>
            <w:sz w:val="24"/>
          </w:rPr>
          <w:t>LOC Registrar:</w:t>
        </w:r>
      </w:hyperlink>
      <w:r>
        <w:rPr>
          <w:rFonts w:ascii="Arial"/>
          <w:spacing w:val="13"/>
          <w:sz w:val="24"/>
        </w:rPr>
        <w:t> </w:t>
      </w:r>
      <w:hyperlink r:id="rId32">
        <w:r>
          <w:rPr>
            <w:rFonts w:ascii="Arial"/>
            <w:color w:val="0000FF"/>
            <w:position w:val="2"/>
            <w:sz w:val="24"/>
          </w:rPr>
          <w:t>registrar</w:t>
        </w:r>
        <w:r>
          <w:rPr>
            <w:rFonts w:ascii="Arial"/>
            <w:color w:val="0000FF"/>
            <w:position w:val="2"/>
            <w:sz w:val="24"/>
          </w:rPr>
          <w:t>@mnbarefoooters.org</w:t>
        </w:r>
        <w:r>
          <w:rPr>
            <w:rFonts w:ascii="Arial"/>
            <w:sz w:val="24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78"/>
        <w:ind w:left="426" w:right="10636" w:firstLine="0"/>
        <w:jc w:val="left"/>
        <w:rPr>
          <w:rFonts w:ascii="Cambria" w:hAnsi="Cambria" w:cs="Cambria" w:eastAsia="Cambria"/>
          <w:sz w:val="16"/>
          <w:szCs w:val="16"/>
        </w:rPr>
      </w:pPr>
      <w:r>
        <w:rPr>
          <w:rFonts w:ascii="Cambria"/>
          <w:b/>
          <w:spacing w:val="-1"/>
          <w:sz w:val="16"/>
        </w:rPr>
        <w:t>Any</w:t>
      </w:r>
      <w:r>
        <w:rPr>
          <w:rFonts w:ascii="Cambria"/>
          <w:b/>
          <w:spacing w:val="2"/>
          <w:sz w:val="16"/>
        </w:rPr>
        <w:t> </w:t>
      </w:r>
      <w:r>
        <w:rPr>
          <w:rFonts w:ascii="Cambria"/>
          <w:b/>
          <w:spacing w:val="-2"/>
          <w:sz w:val="16"/>
        </w:rPr>
        <w:t>Federation</w:t>
      </w:r>
      <w:r>
        <w:rPr>
          <w:rFonts w:ascii="Cambria"/>
          <w:b/>
          <w:sz w:val="16"/>
        </w:rPr>
        <w:t> </w:t>
      </w:r>
      <w:r>
        <w:rPr>
          <w:rFonts w:ascii="Cambria"/>
          <w:b/>
          <w:spacing w:val="-1"/>
          <w:sz w:val="16"/>
        </w:rPr>
        <w:t>not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pacing w:val="-1"/>
          <w:sz w:val="16"/>
        </w:rPr>
        <w:t>meeting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2"/>
          <w:sz w:val="16"/>
        </w:rPr>
        <w:t>these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2"/>
          <w:sz w:val="16"/>
        </w:rPr>
        <w:t>requirements</w:t>
      </w:r>
      <w:r>
        <w:rPr>
          <w:rFonts w:ascii="Cambria"/>
          <w:b/>
          <w:spacing w:val="2"/>
          <w:sz w:val="16"/>
        </w:rPr>
        <w:t> </w:t>
      </w:r>
      <w:r>
        <w:rPr>
          <w:rFonts w:ascii="Cambria"/>
          <w:b/>
          <w:spacing w:val="-2"/>
          <w:sz w:val="16"/>
        </w:rPr>
        <w:t>will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1"/>
          <w:sz w:val="16"/>
        </w:rPr>
        <w:t>not </w:t>
      </w:r>
      <w:r>
        <w:rPr>
          <w:rFonts w:ascii="Cambria"/>
          <w:b/>
          <w:spacing w:val="-2"/>
          <w:sz w:val="16"/>
        </w:rPr>
        <w:t>be</w:t>
      </w:r>
      <w:r>
        <w:rPr>
          <w:rFonts w:ascii="Cambria"/>
          <w:b/>
          <w:spacing w:val="51"/>
          <w:sz w:val="16"/>
        </w:rPr>
        <w:t> </w:t>
      </w:r>
      <w:r>
        <w:rPr>
          <w:rFonts w:ascii="Cambria"/>
          <w:b/>
          <w:spacing w:val="-1"/>
          <w:sz w:val="16"/>
        </w:rPr>
        <w:t>allowed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1"/>
          <w:sz w:val="16"/>
        </w:rPr>
        <w:t>to</w:t>
      </w:r>
      <w:r>
        <w:rPr>
          <w:rFonts w:ascii="Cambria"/>
          <w:b/>
          <w:sz w:val="16"/>
        </w:rPr>
        <w:t> </w:t>
      </w:r>
      <w:r>
        <w:rPr>
          <w:rFonts w:ascii="Cambria"/>
          <w:b/>
          <w:spacing w:val="-2"/>
          <w:sz w:val="16"/>
        </w:rPr>
        <w:t>compete</w:t>
      </w:r>
      <w:r>
        <w:rPr>
          <w:rFonts w:ascii="Cambria"/>
          <w:b/>
          <w:spacing w:val="2"/>
          <w:sz w:val="16"/>
        </w:rPr>
        <w:t> </w:t>
      </w:r>
      <w:r>
        <w:rPr>
          <w:rFonts w:ascii="Cambria"/>
          <w:b/>
          <w:spacing w:val="-2"/>
          <w:sz w:val="16"/>
        </w:rPr>
        <w:t>until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2"/>
          <w:sz w:val="16"/>
        </w:rPr>
        <w:t>the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2"/>
          <w:sz w:val="16"/>
        </w:rPr>
        <w:t>Federation</w:t>
      </w:r>
      <w:r>
        <w:rPr>
          <w:rFonts w:ascii="Cambria"/>
          <w:b/>
          <w:sz w:val="16"/>
        </w:rPr>
        <w:t> </w:t>
      </w:r>
      <w:r>
        <w:rPr>
          <w:rFonts w:ascii="Cambria"/>
          <w:b/>
          <w:spacing w:val="-1"/>
          <w:sz w:val="16"/>
        </w:rPr>
        <w:t>pays to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1"/>
          <w:sz w:val="16"/>
        </w:rPr>
        <w:t>the WBC</w:t>
      </w:r>
      <w:r>
        <w:rPr>
          <w:rFonts w:ascii="Cambria"/>
          <w:b/>
          <w:spacing w:val="-3"/>
          <w:sz w:val="16"/>
        </w:rPr>
        <w:t> </w:t>
      </w:r>
      <w:r>
        <w:rPr>
          <w:rFonts w:ascii="Cambria"/>
          <w:b/>
          <w:sz w:val="16"/>
        </w:rPr>
        <w:t>a</w:t>
      </w:r>
      <w:r>
        <w:rPr>
          <w:rFonts w:ascii="Cambria"/>
          <w:b/>
          <w:spacing w:val="47"/>
          <w:sz w:val="16"/>
        </w:rPr>
        <w:t> </w:t>
      </w:r>
      <w:r>
        <w:rPr>
          <w:rFonts w:ascii="Cambria"/>
          <w:b/>
          <w:spacing w:val="-1"/>
          <w:sz w:val="16"/>
        </w:rPr>
        <w:t>fine</w:t>
      </w:r>
      <w:r>
        <w:rPr>
          <w:rFonts w:ascii="Cambria"/>
          <w:b/>
          <w:spacing w:val="2"/>
          <w:sz w:val="16"/>
        </w:rPr>
        <w:t> </w:t>
      </w:r>
      <w:r>
        <w:rPr>
          <w:rFonts w:ascii="Cambria"/>
          <w:b/>
          <w:spacing w:val="-1"/>
          <w:sz w:val="16"/>
        </w:rPr>
        <w:t>of</w:t>
      </w:r>
      <w:r>
        <w:rPr>
          <w:rFonts w:ascii="Cambria"/>
          <w:b/>
          <w:spacing w:val="-2"/>
          <w:sz w:val="16"/>
        </w:rPr>
        <w:t> </w:t>
      </w:r>
      <w:r>
        <w:rPr>
          <w:rFonts w:ascii="Cambria"/>
          <w:b/>
          <w:spacing w:val="-1"/>
          <w:sz w:val="16"/>
        </w:rPr>
        <w:t>$10 (USD)</w:t>
      </w:r>
      <w:r>
        <w:rPr>
          <w:rFonts w:ascii="Cambria"/>
          <w:b/>
          <w:sz w:val="16"/>
        </w:rPr>
        <w:t> </w:t>
      </w:r>
      <w:r>
        <w:rPr>
          <w:rFonts w:ascii="Cambria"/>
          <w:b/>
          <w:spacing w:val="-1"/>
          <w:sz w:val="16"/>
        </w:rPr>
        <w:t>per</w:t>
      </w:r>
      <w:r>
        <w:rPr>
          <w:rFonts w:ascii="Cambria"/>
          <w:b/>
          <w:spacing w:val="-2"/>
          <w:sz w:val="16"/>
        </w:rPr>
        <w:t> </w:t>
      </w:r>
      <w:r>
        <w:rPr>
          <w:rFonts w:ascii="Cambria"/>
          <w:b/>
          <w:spacing w:val="-1"/>
          <w:sz w:val="16"/>
        </w:rPr>
        <w:t>skier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1"/>
          <w:sz w:val="16"/>
        </w:rPr>
        <w:t>per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2"/>
          <w:sz w:val="16"/>
        </w:rPr>
        <w:t>day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1"/>
          <w:sz w:val="16"/>
        </w:rPr>
        <w:t>after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2"/>
          <w:sz w:val="16"/>
        </w:rPr>
        <w:t>the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2"/>
          <w:sz w:val="16"/>
        </w:rPr>
        <w:t>four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2"/>
          <w:sz w:val="16"/>
        </w:rPr>
        <w:t>week</w:t>
      </w:r>
      <w:r>
        <w:rPr>
          <w:rFonts w:ascii="Cambria"/>
          <w:b/>
          <w:spacing w:val="27"/>
          <w:sz w:val="16"/>
        </w:rPr>
        <w:t> </w:t>
      </w:r>
      <w:r>
        <w:rPr>
          <w:rFonts w:ascii="Cambria"/>
          <w:b/>
          <w:spacing w:val="-2"/>
          <w:sz w:val="16"/>
        </w:rPr>
        <w:t>deadline,</w:t>
      </w:r>
      <w:r>
        <w:rPr>
          <w:rFonts w:ascii="Cambria"/>
          <w:b/>
          <w:spacing w:val="2"/>
          <w:sz w:val="16"/>
        </w:rPr>
        <w:t> </w:t>
      </w:r>
      <w:r>
        <w:rPr>
          <w:rFonts w:ascii="Cambria"/>
          <w:b/>
          <w:spacing w:val="-2"/>
          <w:sz w:val="16"/>
        </w:rPr>
        <w:t>for</w:t>
      </w:r>
      <w:r>
        <w:rPr>
          <w:rFonts w:ascii="Cambria"/>
          <w:b/>
          <w:sz w:val="16"/>
        </w:rPr>
        <w:t> </w:t>
      </w:r>
      <w:r>
        <w:rPr>
          <w:rFonts w:ascii="Cambria"/>
          <w:b/>
          <w:spacing w:val="-1"/>
          <w:sz w:val="16"/>
        </w:rPr>
        <w:t>each</w:t>
      </w:r>
      <w:r>
        <w:rPr>
          <w:rFonts w:ascii="Cambria"/>
          <w:b/>
          <w:sz w:val="16"/>
        </w:rPr>
        <w:t> </w:t>
      </w:r>
      <w:r>
        <w:rPr>
          <w:rFonts w:ascii="Cambria"/>
          <w:b/>
          <w:spacing w:val="-1"/>
          <w:sz w:val="16"/>
        </w:rPr>
        <w:t>skier</w:t>
      </w:r>
      <w:r>
        <w:rPr>
          <w:rFonts w:ascii="Cambria"/>
          <w:b/>
          <w:spacing w:val="1"/>
          <w:sz w:val="16"/>
        </w:rPr>
        <w:t> </w:t>
      </w:r>
      <w:r>
        <w:rPr>
          <w:rFonts w:ascii="Cambria"/>
          <w:b/>
          <w:spacing w:val="-1"/>
          <w:sz w:val="16"/>
        </w:rPr>
        <w:t>not officially </w:t>
      </w:r>
      <w:r>
        <w:rPr>
          <w:rFonts w:ascii="Cambria"/>
          <w:b/>
          <w:spacing w:val="-2"/>
          <w:sz w:val="16"/>
        </w:rPr>
        <w:t>entered.</w:t>
      </w:r>
      <w:r>
        <w:rPr>
          <w:rFonts w:ascii="Cambria"/>
          <w:sz w:val="16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18"/>
          <w:szCs w:val="18"/>
        </w:rPr>
      </w:pPr>
    </w:p>
    <w:p>
      <w:pPr>
        <w:spacing w:before="0"/>
        <w:ind w:left="401" w:right="0" w:firstLine="0"/>
        <w:jc w:val="left"/>
        <w:rPr>
          <w:rFonts w:ascii="Cambria" w:hAnsi="Cambria" w:cs="Cambria" w:eastAsia="Cambria"/>
          <w:sz w:val="18"/>
          <w:szCs w:val="18"/>
        </w:rPr>
      </w:pPr>
      <w:r>
        <w:rPr/>
        <w:pict>
          <v:shape style="position:absolute;margin-left:322.440002pt;margin-top:6.514751pt;width:498.7pt;height:54.6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24"/>
                    <w:gridCol w:w="1981"/>
                    <w:gridCol w:w="1980"/>
                    <w:gridCol w:w="2364"/>
                  </w:tblGrid>
                  <w:tr>
                    <w:trPr>
                      <w:trHeight w:val="624" w:hRule="exact"/>
                    </w:trPr>
                    <w:tc>
                      <w:tcPr>
                        <w:tcW w:w="36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ambria" w:hAnsi="Cambria" w:cs="Cambria" w:eastAsia="Cambri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atLeast"/>
                          <w:ind w:left="426" w:right="0"/>
                          <w:jc w:val="left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2099" cy="169163"/>
                              <wp:effectExtent l="0" t="0" r="0" b="0"/>
                              <wp:docPr id="9" name="image27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27.pn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2099" cy="169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ambria" w:hAnsi="Cambria" w:cs="Cambria" w:eastAsia="Cambria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atLeast"/>
                          <w:ind w:left="807" w:right="0"/>
                          <w:jc w:val="left"/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90575" cy="169163"/>
                              <wp:effectExtent l="0" t="0" r="0" b="0"/>
                              <wp:docPr id="11" name="image28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28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0575" cy="169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mbria" w:hAnsi="Cambria" w:cs="Cambria" w:eastAsia="Cambria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3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36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6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"/>
          <w:b/>
          <w:sz w:val="18"/>
        </w:rPr>
      </w:r>
      <w:r>
        <w:rPr>
          <w:rFonts w:ascii="Cambria"/>
          <w:b/>
          <w:sz w:val="18"/>
          <w:u w:val="single" w:color="000000"/>
        </w:rPr>
        <w:t>Doping</w:t>
      </w:r>
      <w:r>
        <w:rPr>
          <w:rFonts w:ascii="Cambria"/>
          <w:b/>
          <w:spacing w:val="-1"/>
          <w:sz w:val="18"/>
          <w:u w:val="single" w:color="000000"/>
        </w:rPr>
        <w:t> </w:t>
      </w:r>
      <w:r>
        <w:rPr>
          <w:rFonts w:ascii="Cambria"/>
          <w:b/>
          <w:sz w:val="18"/>
          <w:u w:val="single" w:color="000000"/>
        </w:rPr>
        <w:t>control</w:t>
      </w:r>
      <w:r>
        <w:rPr>
          <w:rFonts w:ascii="Cambria"/>
          <w:b/>
          <w:sz w:val="18"/>
        </w:rPr>
      </w:r>
      <w:r>
        <w:rPr>
          <w:rFonts w:ascii="Cambria"/>
          <w:sz w:val="18"/>
        </w:rPr>
      </w:r>
    </w:p>
    <w:p>
      <w:pPr>
        <w:pStyle w:val="BodyText"/>
        <w:spacing w:line="245" w:lineRule="auto"/>
        <w:ind w:right="10636"/>
        <w:jc w:val="left"/>
      </w:pPr>
      <w:r>
        <w:rPr/>
        <w:pict>
          <v:group style="position:absolute;margin-left:326.809998pt;margin-top:5.138757pt;width:72.350pt;height:13.35pt;mso-position-horizontal-relative:page;mso-position-vertical-relative:paragraph;z-index:1096" coordorigin="6536,103" coordsize="1447,267">
            <v:shape style="position:absolute;left:6536;top:103;width:812;height:266" type="#_x0000_t75" stroked="false">
              <v:imagedata r:id="rId35" o:title=""/>
            </v:shape>
            <v:shape style="position:absolute;left:7278;top:103;width:705;height:266" type="#_x0000_t75" stroked="false">
              <v:imagedata r:id="rId36" o:title=""/>
            </v:shape>
            <w10:wrap type="none"/>
          </v:group>
        </w:pict>
      </w:r>
      <w:r>
        <w:rPr/>
        <w:pict>
          <v:shape style="position:absolute;margin-left:525.789978pt;margin-top:5.138757pt;width:62.37pt;height:13.32pt;mso-position-horizontal-relative:page;mso-position-vertical-relative:paragraph;z-index:1120" type="#_x0000_t75" stroked="false">
            <v:imagedata r:id="rId33" o:title=""/>
          </v:shape>
        </w:pict>
      </w:r>
      <w:r>
        <w:rPr/>
        <w:pict>
          <v:shape style="position:absolute;margin-left:643.900024pt;margin-top:5.138757pt;width:22.88pt;height:13.32pt;mso-position-horizontal-relative:page;mso-position-vertical-relative:paragraph;z-index:1144" type="#_x0000_t75" stroked="false">
            <v:imagedata r:id="rId34" o:title=""/>
          </v:shape>
        </w:pict>
      </w:r>
      <w:r>
        <w:rPr/>
        <w:pict>
          <v:group style="position:absolute;margin-left:726.219971pt;margin-top:5.138757pt;width:75.2pt;height:13.35pt;mso-position-horizontal-relative:page;mso-position-vertical-relative:paragraph;z-index:1168" coordorigin="14524,103" coordsize="1504,267">
            <v:shape style="position:absolute;left:14524;top:103;width:624;height:266" type="#_x0000_t75" stroked="false">
              <v:imagedata r:id="rId37" o:title=""/>
            </v:shape>
            <v:shape style="position:absolute;left:15072;top:103;width:385;height:266" type="#_x0000_t75" stroked="false">
              <v:imagedata r:id="rId38" o:title=""/>
            </v:shape>
            <v:shape style="position:absolute;left:15377;top:103;width:651;height:266" type="#_x0000_t75" stroked="false">
              <v:imagedata r:id="rId39" o:title=""/>
            </v:shape>
            <w10:wrap type="none"/>
          </v:group>
        </w:pict>
      </w:r>
      <w:r>
        <w:rPr/>
        <w:t>In accordance with the IWWF anti-Doping Rules, Doping controls will be conducted during the competition. By entering this competition, all athletes agree to be subject to doping control.</w:t>
      </w:r>
    </w:p>
    <w:p>
      <w:pPr>
        <w:pStyle w:val="BodyText"/>
        <w:spacing w:line="245" w:lineRule="auto" w:before="136"/>
        <w:ind w:left="416" w:right="10810"/>
        <w:jc w:val="left"/>
      </w:pPr>
      <w:hyperlink r:id="rId40">
        <w:r>
          <w:rPr/>
          <w:t>Information about the IWWF Anti-Doping program,</w:t>
        </w:r>
      </w:hyperlink>
      <w:r>
        <w:rPr/>
        <w:t> the</w:t>
      </w:r>
      <w:r>
        <w:rPr/>
        <w:t> current IWWF AD Rules and links to the list of banned substances can be found on</w:t>
      </w:r>
      <w:r>
        <w:rPr/>
        <w:t> </w:t>
      </w:r>
      <w:hyperlink r:id="rId41">
        <w:r>
          <w:rPr>
            <w:color w:val="3F54FF"/>
          </w:rPr>
        </w:r>
        <w:r>
          <w:rPr>
            <w:color w:val="3F54FF"/>
            <w:u w:val="single" w:color="3F54FF"/>
          </w:rPr>
          <w:t>http://www.iwwfed.com/</w:t>
        </w:r>
        <w:r>
          <w:rPr>
            <w:color w:val="3F54FF"/>
          </w:rPr>
        </w:r>
      </w:hyperlink>
      <w:r>
        <w:rPr>
          <w:color w:val="3F54FF"/>
        </w:rPr>
        <w:t> </w:t>
      </w:r>
      <w:r>
        <w:rPr/>
        <w:t>by clicking the Anti-Doping Information link at the top</w:t>
      </w:r>
      <w:r>
        <w:rPr/>
        <w:t> of the menu on the left sidebar of the homepage.</w:t>
      </w:r>
    </w:p>
    <w:sectPr>
      <w:type w:val="continuous"/>
      <w:pgSz w:w="16840" w:h="11910" w:orient="landscape"/>
      <w:pgMar w:top="160" w:bottom="280" w:left="10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"/>
      <w:ind w:left="401"/>
    </w:pPr>
    <w:rPr>
      <w:rFonts w:ascii="Cambria" w:hAnsi="Cambria" w:eastAsia="Cambria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mic Sans MS" w:hAnsi="Comic Sans MS" w:eastAsia="Comic Sans MS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hyperlink" Target="mailto:info@mnbarefoooters.org" TargetMode="External"/><Relationship Id="rId32" Type="http://schemas.openxmlformats.org/officeDocument/2006/relationships/hyperlink" Target="mailto:registrar@mnbarefoooters.org" TargetMode="External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hyperlink" Target="http://www.iwsf.com/AntiDoping/2013%20WEB" TargetMode="External"/><Relationship Id="rId41" Type="http://schemas.openxmlformats.org/officeDocument/2006/relationships/hyperlink" Target="http://www.iwwfed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dcterms:created xsi:type="dcterms:W3CDTF">2016-04-26T08:26:59Z</dcterms:created>
  <dcterms:modified xsi:type="dcterms:W3CDTF">2016-04-26T08:26:59Z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2014-02-09T00:00:00Z</vt:filetime>
  </property>
  <property fmtid="{D5CDD505-2E9C-101B-9397-08002B2CF9AE}" pid="3" name="LastSaved">
    <vt:filetime>2016-04-26T00:00:00Z</vt:filetime>
  </property>
</Properties>
</file>